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B0" w:rsidRPr="00A619B0" w:rsidRDefault="0086318A" w:rsidP="00F9139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18" w:right="17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8631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ОТРИЦАТЕЛЬНОЕ ЗАКЛЮЧЕНИЕ</w:t>
      </w:r>
      <w:r w:rsidR="00A619B0" w:rsidRPr="00A619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br/>
        <w:t>об оценке регулирующего воздействия</w:t>
      </w:r>
    </w:p>
    <w:p w:rsidR="00A619B0" w:rsidRPr="00A619B0" w:rsidRDefault="00F91398" w:rsidP="0046329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18" w:right="1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  </w:t>
      </w:r>
      <w:r w:rsidR="0046329B" w:rsidRPr="00463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проект</w:t>
      </w:r>
      <w:r w:rsidR="00463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а</w:t>
      </w:r>
      <w:r w:rsidR="0046329B" w:rsidRPr="00463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постановления администрации муниципального образования Ейский район «Об утверждении порядка приема заявлений на включение в постановление по дислокации мест, планируемых для использования в целях массового отдыха на водных объектах на побережье Азовского моря, Таганрогского залива и Ейского лимана в границах муниципального образования Ейский район на купальный сезон».</w:t>
      </w:r>
    </w:p>
    <w:p w:rsidR="00A619B0" w:rsidRDefault="00A619B0" w:rsidP="00A619B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F1C4E" w:rsidRPr="007F1C4E" w:rsidRDefault="007F1C4E" w:rsidP="00A619B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619B0" w:rsidRPr="007F1C4E" w:rsidRDefault="00A619B0" w:rsidP="00A619B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619B0" w:rsidRPr="0046329B" w:rsidRDefault="00A619B0" w:rsidP="0046329B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Управление экономического развития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и инвестиций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администрации муниципального образования Ейский район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как уполномоченный орган по проведению оценки регулирующего воздействия проектов муниципальных нормативных правовых актов муниципального образования Ейский район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рассмотрело поступивший </w:t>
      </w:r>
      <w:r w:rsidR="0046329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19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="0046329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января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202</w:t>
      </w:r>
      <w:r w:rsidR="0046329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года проект </w:t>
      </w:r>
      <w:r w:rsidR="0046329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</w:t>
      </w:r>
      <w:r w:rsidR="0046329B" w:rsidRPr="00463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остановления администрации муниципального образования Ейский район «Об утверждении порядка приема заявлений на включение в постановление по дислокации мест, планируемых для использования в целях массового отдыха на водных объектах на побережье Азовского моря, Таганрогского залива и Ейского лимана в границах муниципального образования Е</w:t>
      </w:r>
      <w:r w:rsidR="008631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йский район на купальный сезон»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(далее – Проект), направленный для подготовки настоящего Заключения </w:t>
      </w:r>
      <w:r w:rsidR="00463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отделом по вопросам </w:t>
      </w:r>
      <w:r w:rsidR="0046329B" w:rsidRPr="00463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курорта и туризма</w:t>
      </w:r>
      <w:r w:rsidR="0046329B" w:rsidRPr="0046329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администрации муниципального образования Ейский район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(далее – Разработчик), и сообщает следующее.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 соответствии с п. 1.3. Порядка проведения оценки регулирующего воздействия проектов муниципальных нормативных правовых актов муниципального образования Ейский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</w:t>
      </w:r>
      <w:r w:rsidR="00A2587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субъектов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инвестиционной деятельности, утверждённого постановлением администрации муниципального образования </w:t>
      </w:r>
      <w:r w:rsidR="00A2587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Ейский район от 14.07.2023 г. № 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543 (далее – Порядок), проект подлежит проведению оценки регулирующего воздействия.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Проект направлен Разработчиком для проведения оценки регулирующего воздействия впервые.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Проведен анализ результатов исследований, проводимых регулирующим органом, содержащихся в сводном отч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ете.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Разработчиком предложен один вариант правового регулирования рассматриваемой сферы общественных отношений – принятие </w:t>
      </w:r>
      <w:r w:rsidR="00C75C1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проекта </w:t>
      </w:r>
      <w:r w:rsidR="00C75C1B" w:rsidRPr="00C75C1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</w:t>
      </w:r>
      <w:r w:rsidR="00C75C1B" w:rsidRPr="00C75C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остановления администрации муниципального образования Ейский район «Об утверждении порядка приема заявлений на включение в постановление по дислокации мест, планируемых для использования в целях массового отдыха на водных объектах на побережье Азовского моря, Таганрогского залива и Ейского </w:t>
      </w:r>
      <w:r w:rsidR="00C75C1B" w:rsidRPr="00C75C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lastRenderedPageBreak/>
        <w:t>лимана в границах муниципального образования Ейский район на купальный сезон»</w:t>
      </w:r>
      <w:r w:rsidR="00C75C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D7426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качестве альтернативного варианта правового регулирования Разработчиком рассмотрен только один вариант – непринятие </w:t>
      </w:r>
      <w:r w:rsidR="0046329B" w:rsidRPr="0046329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проект</w:t>
      </w:r>
      <w:r w:rsidR="0046329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="0046329B" w:rsidRPr="0046329B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="0046329B" w:rsidRPr="0046329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</w:t>
      </w:r>
      <w:r w:rsidR="0046329B" w:rsidRPr="004632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остановления администрации муниципального образования Ейский район «Об утверждении порядка приема заявлений на включение в постановление по дислокации мест, планируемых для использования в целях массового отдыха на водных объектах на побережье Азовского моря, Таганрогского залива и Ейского лимана в границах муниципального образования Ейский район на купальный сезон»</w:t>
      </w:r>
      <w:r w:rsidRPr="00D7426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Проведено сравнение указанных вариантов правового регулирования.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Уполномоченным органом проведена оценка эффективности предложенного регулирующим органом варианта правового регулирования, основанного на сведениях, содержащихся в соответствующих разделах сводного от</w:t>
      </w:r>
      <w:r w:rsidR="006F5AF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чёта, и установлено следующее: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проблема регулирующим органом </w:t>
      </w:r>
      <w:r w:rsidR="00E262D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определена</w:t>
      </w:r>
      <w:r w:rsidR="006411B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о</w:t>
      </w:r>
      <w:r w:rsidR="006411BB" w:rsidRPr="006411B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тсутствие</w:t>
      </w:r>
      <w:r w:rsidR="006411B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м</w:t>
      </w:r>
      <w:r w:rsidR="006411BB" w:rsidRPr="006411B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в муниципальном образовании </w:t>
      </w:r>
      <w:r w:rsidR="006411BB" w:rsidRPr="006411BB"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x-none"/>
        </w:rPr>
        <w:t>Ейский район</w:t>
      </w:r>
      <w:r w:rsidR="006411BB" w:rsidRPr="006411B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нормативного правового акта</w:t>
      </w:r>
      <w:r w:rsidR="00E6131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</w:t>
      </w:r>
      <w:r w:rsidR="006411BB" w:rsidRPr="006411B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определяющего порядок приема заявлений на включение в постановление по</w:t>
      </w:r>
      <w:r w:rsidR="006411BB" w:rsidRPr="006411BB"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x-none"/>
        </w:rPr>
        <w:t xml:space="preserve"> дислокаци</w:t>
      </w:r>
      <w:r w:rsidR="006411BB" w:rsidRPr="006411B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 мест,</w:t>
      </w:r>
      <w:r w:rsidR="006411BB" w:rsidRPr="006411BB"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x-none"/>
        </w:rPr>
        <w:t xml:space="preserve"> планируемых для использования в целях массового отдыха на водных объектах на побережье Азовского моря, Таганрогского залива и Ейского лимана в границах муниципального образования </w:t>
      </w:r>
      <w:r w:rsidR="00E61317"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x-none"/>
        </w:rPr>
        <w:t>Ейский район на купальный сезон;</w:t>
      </w:r>
    </w:p>
    <w:p w:rsidR="00A2587F" w:rsidRDefault="006411BB" w:rsidP="00A2587F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потенциальные адресаты предла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гаемого правового регулирования –  </w:t>
      </w:r>
      <w:r w:rsidR="00F248F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ю</w:t>
      </w:r>
      <w:r w:rsidR="00F248FD" w:rsidRPr="00C75C1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ридические лица, индивидуальные предприниматели, планирующие осуществлять деятельность по организации мест массового отдыха на пляжны</w:t>
      </w:r>
      <w:r w:rsidR="00F248F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х территориях и водных объектах</w:t>
      </w:r>
      <w:r w:rsidR="00C8198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;</w:t>
      </w:r>
      <w:r w:rsidR="00A619B0"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</w:p>
    <w:p w:rsidR="00A619B0" w:rsidRPr="00A619B0" w:rsidRDefault="00A2587F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</w:t>
      </w:r>
      <w:r w:rsidR="00F248F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оличество</w:t>
      </w:r>
      <w:r w:rsidR="00A619B0"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потенциальных участников общественных отношений – </w:t>
      </w:r>
      <w:r w:rsidR="000767B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64</w:t>
      </w:r>
      <w:r w:rsidR="00F248FD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 </w:t>
      </w:r>
      <w:r w:rsidR="006F5AF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единицы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;</w:t>
      </w:r>
      <w:r w:rsidR="00A619B0"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</w:p>
    <w:p w:rsidR="001C1968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цел</w:t>
      </w:r>
      <w:r w:rsidR="00E6131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ь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предлагаемого правового регулирования</w:t>
      </w:r>
      <w:r w:rsidR="00E262D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E6131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– </w:t>
      </w:r>
      <w:r w:rsidR="006411B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определен</w:t>
      </w:r>
      <w:r w:rsidR="001C196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ие</w:t>
      </w:r>
      <w:r w:rsidR="006411B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регулирующим органом</w:t>
      </w:r>
      <w:r w:rsidR="001C1968" w:rsidRPr="001C196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порядка приема и форм заявлений, которые включаются в постановление по</w:t>
      </w:r>
      <w:r w:rsidR="001C1968" w:rsidRPr="001C1968"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x-none"/>
        </w:rPr>
        <w:t xml:space="preserve"> дислокаци</w:t>
      </w:r>
      <w:r w:rsidR="001C1968" w:rsidRPr="001C196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 мест,</w:t>
      </w:r>
      <w:r w:rsidR="001C1968" w:rsidRPr="001C1968"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x-none"/>
        </w:rPr>
        <w:t xml:space="preserve"> планируемых для использования в целях массового отдыха на водных объектах на побережье Азовского моря, Таганрогского залива и Ейского лимана в границах муниципального образования Ейский район на купальный сезон</w:t>
      </w:r>
      <w:r w:rsidR="001C1968"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x-none"/>
        </w:rPr>
        <w:t>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сроки достижения заявленных целей пр</w:t>
      </w:r>
      <w:r w:rsidR="00A2587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авового регулирования – вступление </w:t>
      </w:r>
      <w:r w:rsidR="0008005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правового акта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в силу со дня его обнародования;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периодичность мониторинга достижения целей предлагаемого правового регулирования – </w:t>
      </w:r>
      <w:r w:rsidR="0008005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отсутствует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заявленн</w:t>
      </w:r>
      <w:r w:rsidR="007A3A4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ая цель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предлагаемого правового регулирования</w:t>
      </w:r>
      <w:r w:rsidR="007A3A45" w:rsidRPr="007A3A4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7A3A4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практически</w:t>
      </w:r>
      <w:r w:rsidR="007A3A45"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реализуем</w:t>
      </w:r>
      <w:r w:rsidR="007A3A4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дополнительные доходы потенциальных адресатов предлагаемого правового регулирования, связанных с введением предлагаемого правового регулирования, не предполагаются;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дополнительные расходы потенциальных адресатов предла</w:t>
      </w:r>
      <w:r w:rsidR="0008005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гаемого правового регулирования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не предполагаются;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lastRenderedPageBreak/>
        <w:t>дополнительные доходы бюджета муниципального образования Ейский район, связанные с введением предла</w:t>
      </w:r>
      <w:r w:rsidR="0008005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гаемого правового регулирования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не предполагаются;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дополнительные расходы бюджета муниципа</w:t>
      </w:r>
      <w:r w:rsidR="0008005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льного образования Ейский район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не предполагаются;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по мнению Разработчика, риски введения предлагаемого правового регулирования отсутствуют.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Выбор регулирующим органом варианта решения выявленной проблемы обусловлен 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необходимостью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правового регулирования</w:t>
      </w:r>
      <w:r w:rsidR="0008005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порядка приема заявлений на включение в постановление по дислокации мест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</w:t>
      </w:r>
      <w:r w:rsidR="0008005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080057" w:rsidRPr="00444B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CS" w:eastAsia="x-none"/>
        </w:rPr>
        <w:t>планируемых для использования в целях массового отдыха на водных объектах на побережье Азовского моря, Таганрогского залива и Ейского лимана в границах муниципального образования Ейский район на купальный сезон</w:t>
      </w:r>
      <w:r w:rsidR="000800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CS" w:eastAsia="x-none"/>
        </w:rPr>
        <w:t>,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для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достижени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целей 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 учетом отсутствия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рисков неблагоприятных последствий.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соответствии с Порядком </w:t>
      </w:r>
      <w:r w:rsidR="00E262DF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уполномоченным органом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установлено следующее: </w:t>
      </w:r>
    </w:p>
    <w:p w:rsidR="00D74263" w:rsidRPr="00D74263" w:rsidRDefault="00A619B0" w:rsidP="001C1968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1. Потенциальны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м</w:t>
      </w:r>
      <w:r w:rsidR="0008005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групп</w:t>
      </w:r>
      <w:r w:rsidR="00C76FE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ам</w:t>
      </w:r>
      <w:r w:rsidR="0008005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участников общественных отношений, интересы которых будут затронуты пр</w:t>
      </w:r>
      <w:r w:rsidR="001C196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авовым регулированием, </w:t>
      </w:r>
      <w:r w:rsidR="00127CD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являются юридические</w:t>
      </w:r>
      <w:r w:rsidR="00C75C1B" w:rsidRPr="00C75C1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лица, индивидуальные предприниматели, планирующие осуществлять деятельность по организации мест массового отдыха на пляжных территориях и водных объектах.</w:t>
      </w:r>
    </w:p>
    <w:p w:rsidR="00A619B0" w:rsidRPr="00A619B0" w:rsidRDefault="00D74263" w:rsidP="00D74263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D7426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Количественная оценка потенциальных участников общественных отношен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ий – </w:t>
      </w:r>
      <w:r w:rsidR="000767B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64</w:t>
      </w:r>
      <w:r w:rsidR="00C75C1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единицы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2. Проблема, на решение которой направлено предлагаемое проектом правовое регулирование, заключается в следующем: </w:t>
      </w:r>
    </w:p>
    <w:p w:rsidR="007439C1" w:rsidRDefault="00AF4E73" w:rsidP="007439C1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о</w:t>
      </w:r>
      <w:r w:rsidR="00444B2A" w:rsidRPr="00444B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тсутствие</w:t>
      </w:r>
      <w:r w:rsidR="00E262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возможности включения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субъектов малого и среднего предпринимательства </w:t>
      </w:r>
      <w:r w:rsidR="00E262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в дислокацию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мест</w:t>
      </w:r>
      <w:r w:rsidR="00444B2A" w:rsidRPr="00444B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,</w:t>
      </w:r>
      <w:r w:rsidR="00444B2A" w:rsidRPr="00444B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CS" w:eastAsia="x-none"/>
        </w:rPr>
        <w:t xml:space="preserve"> планируемых для использования в целях массового отдыха на водных объектах на побережье Азовского моря, Таганрогского залива и Ейского лимана в границах муниципального образования Ейский район на купальный сезон</w:t>
      </w:r>
      <w:r w:rsidR="007439C1" w:rsidRPr="007439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.</w:t>
      </w:r>
    </w:p>
    <w:p w:rsidR="00A619B0" w:rsidRPr="00A619B0" w:rsidRDefault="00A619B0" w:rsidP="007439C1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На основании вышеизложенного, </w:t>
      </w:r>
      <w:r w:rsidR="00C76F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имеется</w:t>
      </w:r>
      <w:r w:rsidRPr="00A619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необходимость в разработке </w:t>
      </w:r>
      <w:r w:rsidR="00AF4E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Порядка приема заявлений на включение</w:t>
      </w:r>
      <w:r w:rsidR="00AF4E73" w:rsidRPr="00AF4E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</w:t>
      </w:r>
      <w:r w:rsidR="00AF4E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в дислокацию мест</w:t>
      </w:r>
      <w:r w:rsidR="00AF4E73" w:rsidRPr="00444B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,</w:t>
      </w:r>
      <w:r w:rsidR="00AF4E73" w:rsidRPr="00444B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sr-Cyrl-CS" w:eastAsia="x-none"/>
        </w:rPr>
        <w:t xml:space="preserve"> планируемых для использования в целях массового отдыха на водных объектах на побережье Азовского моря, Таганрогского залива и Ейского лимана в границах муниципального образования Ейский район на купальный сезон</w:t>
      </w:r>
      <w:r w:rsidRPr="00444B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7439C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 Цели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предлагаемого правового регулирования: </w:t>
      </w:r>
      <w:r w:rsidR="00C75C1B" w:rsidRPr="00C75C1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утверждение </w:t>
      </w:r>
      <w:r w:rsidR="00C75C1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</w:t>
      </w:r>
      <w:r w:rsidR="00C75C1B" w:rsidRPr="00C75C1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орядка приема и форм заявлений</w:t>
      </w:r>
      <w:r w:rsidR="001C196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для </w:t>
      </w:r>
      <w:r w:rsidR="00C75C1B" w:rsidRPr="00C75C1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включ</w:t>
      </w:r>
      <w:r w:rsidR="001C196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ения</w:t>
      </w:r>
      <w:r w:rsidR="00C75C1B" w:rsidRPr="00C75C1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в постановление по</w:t>
      </w:r>
      <w:r w:rsidR="00C75C1B" w:rsidRPr="00C75C1B"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x-none"/>
        </w:rPr>
        <w:t xml:space="preserve"> дислокаци</w:t>
      </w:r>
      <w:r w:rsidR="00C75C1B" w:rsidRPr="00C75C1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 мест,</w:t>
      </w:r>
      <w:r w:rsidR="00C75C1B" w:rsidRPr="00C75C1B"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x-none"/>
        </w:rPr>
        <w:t xml:space="preserve"> планируемых для использования в целях массового отдыха на водных объектах на побережье Азовского моря, Таганрогского залива и Ейского лимана в границах муниципального образования Ейский район на купальный сезон</w:t>
      </w:r>
      <w:r w:rsidR="00C75C1B">
        <w:rPr>
          <w:rFonts w:ascii="Times New Roman" w:eastAsia="Times New Roman" w:hAnsi="Times New Roman" w:cs="Times New Roman"/>
          <w:color w:val="000000"/>
          <w:sz w:val="28"/>
          <w:szCs w:val="28"/>
          <w:lang w:val="sr-Cyrl-CS" w:eastAsia="x-none"/>
        </w:rPr>
        <w:t>.</w:t>
      </w:r>
    </w:p>
    <w:p w:rsidR="00A619B0" w:rsidRDefault="00A619B0" w:rsidP="003E65A7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4. Про</w:t>
      </w:r>
      <w:r w:rsidR="001C196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ект нормативно – правового акта </w:t>
      </w:r>
      <w:r w:rsidR="003E65A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предусматривает положения, которыми изменяется содержание прав и обязанностей для субъектов предпринимательской и иной экономической деятельности.</w:t>
      </w:r>
    </w:p>
    <w:p w:rsidR="003E65A7" w:rsidRPr="00A619B0" w:rsidRDefault="003E65A7" w:rsidP="003E65A7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Проектом нормативно – правового акта </w:t>
      </w:r>
      <w:r w:rsidR="001C196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предусмотрен</w:t>
      </w:r>
      <w:r w:rsidR="00C75C1B" w:rsidRPr="00C75C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поряд</w:t>
      </w:r>
      <w:r w:rsidR="001C19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ок</w:t>
      </w:r>
      <w:r w:rsidR="00C75C1B" w:rsidRPr="00C75C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приема заявлений на включение в постановление по дислокации мест, планируемых для использования в целях массового отдыха на водных объектах на побережье Азовского моря, Таганрогского залива и Ейского лимана в границах муниципального образования </w:t>
      </w:r>
      <w:r w:rsidR="001C19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Ейский район на купальный сезон</w:t>
      </w:r>
      <w:r w:rsidR="00C75C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.</w:t>
      </w:r>
    </w:p>
    <w:p w:rsidR="00A619B0" w:rsidRDefault="00A619B0" w:rsidP="00025BE5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5. Риски не достижения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Ейский район, </w:t>
      </w:r>
      <w:r w:rsidR="007E5674" w:rsidRPr="007E567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связаны с наличием в </w:t>
      </w:r>
      <w:r w:rsidR="00D2222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приложении 1 </w:t>
      </w:r>
      <w:r w:rsidR="007E5674" w:rsidRPr="007E567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Проект</w:t>
      </w:r>
      <w:r w:rsidR="00D2222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="007E5674" w:rsidRPr="007E567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1C196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следующих недостатков</w:t>
      </w:r>
      <w:r w:rsidR="007E5674" w:rsidRPr="007E567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</w:t>
      </w:r>
    </w:p>
    <w:p w:rsidR="00C04439" w:rsidRDefault="001C1968" w:rsidP="00C04439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</w:t>
      </w:r>
      <w:r w:rsidR="00B4080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)</w:t>
      </w:r>
      <w:r w:rsidR="00B4080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ab/>
        <w:t>в</w:t>
      </w:r>
      <w:r w:rsidR="00025BE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025BE5" w:rsidRPr="00025BE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соответствии со статьей 9 Федерального закона от 27 июля 2006 года № 152-ФЗ </w:t>
      </w:r>
      <w:r w:rsidR="00B4080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«О персональных данных»</w:t>
      </w:r>
      <w:r w:rsidR="00025BE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,</w:t>
      </w:r>
      <w:r w:rsidR="00025BE5" w:rsidRPr="00025BE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с целью соблюдения законных интересов субъектов малого и среднего предпринимательства, в пунктах 7 и 8 приложения 1 к Проекту необходимо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предусмотреть наличие</w:t>
      </w:r>
      <w:r w:rsidR="00025BE5" w:rsidRPr="00025BE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согласи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я</w:t>
      </w:r>
      <w:r w:rsidR="00025BE5" w:rsidRPr="00025BE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н</w:t>
      </w:r>
      <w:r w:rsidR="00025BE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 обработку персональных данных;</w:t>
      </w:r>
    </w:p>
    <w:p w:rsidR="00C04439" w:rsidRDefault="001C1968" w:rsidP="00C04439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2</w:t>
      </w:r>
      <w:r w:rsidR="00C0443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) </w:t>
      </w:r>
      <w:r w:rsidR="001E47F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</w:t>
      </w:r>
      <w:r w:rsidR="00C0443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ункт 10 </w:t>
      </w:r>
      <w:r w:rsidR="00C04439" w:rsidRPr="00025BE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приложения 1 к Проекту</w:t>
      </w:r>
      <w:r w:rsidR="00C0443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D8445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</w:t>
      </w:r>
      <w:r w:rsidR="00B4080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ужно</w:t>
      </w:r>
      <w:r w:rsidR="00C044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</w:t>
      </w:r>
      <w:r w:rsidR="00B408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дополнить</w:t>
      </w:r>
      <w:r w:rsidR="001E47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сведениями 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порядке</w:t>
      </w:r>
      <w:r w:rsidR="00B408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подач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и</w:t>
      </w:r>
      <w:r w:rsidR="00C044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 заявления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посредств</w:t>
      </w:r>
      <w:r w:rsidR="00E613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 xml:space="preserve">м </w:t>
      </w:r>
      <w:r w:rsidR="00C044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электронной почты</w:t>
      </w:r>
      <w:r w:rsidR="000703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;</w:t>
      </w:r>
    </w:p>
    <w:p w:rsidR="00025BE5" w:rsidRDefault="00070315" w:rsidP="00025BE5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3</w:t>
      </w:r>
      <w:r w:rsidR="00025BE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) </w:t>
      </w:r>
      <w:r w:rsidR="00E9371A" w:rsidRPr="00E9371A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с целью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исключения противоречий </w:t>
      </w:r>
      <w:r w:rsidR="00C0443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 пунктах</w:t>
      </w:r>
      <w:r w:rsidR="00C04439" w:rsidRPr="00C0443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C0443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11</w:t>
      </w:r>
      <w:r w:rsidR="00C04439" w:rsidRPr="00C0443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и </w:t>
      </w:r>
      <w:r w:rsidR="00C0443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19</w:t>
      </w:r>
      <w:r w:rsidR="00C04439" w:rsidRPr="00C0443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приложения 1 к Проекту </w:t>
      </w:r>
      <w:r w:rsidR="00C0443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требуется </w:t>
      </w:r>
      <w:r w:rsidR="00B4080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уточнить сроки</w:t>
      </w:r>
      <w:r w:rsidR="00C0443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приема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 рассмотрения заявления</w:t>
      </w:r>
      <w:r w:rsidR="00C0443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:rsidR="00BA5E00" w:rsidRPr="00BA5E00" w:rsidRDefault="00A619B0" w:rsidP="00BA5E0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sz w:val="28"/>
          <w:szCs w:val="28"/>
          <w:lang w:eastAsia="x-none"/>
        </w:rPr>
        <w:t>6. </w:t>
      </w:r>
      <w:r w:rsidR="00BA5E00" w:rsidRP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Расходы бюджета муниципального образования Ейский район </w:t>
      </w:r>
      <w:r w:rsidR="00182576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случае введения</w:t>
      </w:r>
      <w:r w:rsidR="00BA5E00" w:rsidRP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проекта муниципального нормативного пр</w:t>
      </w:r>
      <w:r w:rsidR="0007031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авового акта </w:t>
      </w:r>
      <w:r w:rsid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>не предполагаются.</w:t>
      </w:r>
    </w:p>
    <w:p w:rsidR="00BA5E00" w:rsidRDefault="00BA5E00" w:rsidP="00BA5E0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Р</w:t>
      </w:r>
      <w:r w:rsidRP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асходы потенциальных адресатов </w:t>
      </w:r>
      <w:r w:rsidR="00182576" w:rsidRPr="00182576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случае введения</w:t>
      </w:r>
      <w:r w:rsidRP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проекта муниципальн</w:t>
      </w:r>
      <w:r w:rsidR="00070315">
        <w:rPr>
          <w:rFonts w:ascii="Times New Roman" w:eastAsia="Times New Roman" w:hAnsi="Times New Roman" w:cs="Times New Roman"/>
          <w:sz w:val="28"/>
          <w:szCs w:val="28"/>
          <w:lang w:eastAsia="x-none"/>
        </w:rPr>
        <w:t>ого нормативного правового акта</w:t>
      </w:r>
      <w:r w:rsidRPr="00BA5E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не предполагаются.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7. В соответс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твии с Порядком уполномоченный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орган провел публичные консультации по проекту в период с </w:t>
      </w:r>
      <w:r w:rsidR="00C75C1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22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я</w:t>
      </w:r>
      <w:r w:rsidR="00C75C1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нваря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202</w:t>
      </w:r>
      <w:r w:rsidR="00C75C1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года по </w:t>
      </w:r>
      <w:r w:rsidR="00C75C1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2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="00C75C1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февраля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202</w:t>
      </w:r>
      <w:r w:rsidR="00A801AB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4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 года.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8. Информация о проводимых публичных консультациях была размещена на официальном сайте муниципального образования Ейский                                   район в информационно - телекоммуникационной сети «Интернет» (http://www.yeiskraion.ru) в разделе «Экономика» подразделе «Оценка регулирующего воздействия».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Также данный Проект был направлен на рассмотрение в адрес                     ТОР «Союз работодателей Ейского района»,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оюза «Ейская межрайонная торгово-промышленная палата»,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бщественного представителя в Ейском районе Уполномоченного по защите прав предпринимателей в Краснодарском крае П.М.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Подставка, ООО «Советник бухгалтера»,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ссоциации предпринимателей «Феникс».</w:t>
      </w:r>
    </w:p>
    <w:p w:rsidR="00A619B0" w:rsidRPr="00A619B0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9. В период проведения публичных консультаций замечаний и предложений по проекту муниципального нормативного правового акта от участников публичных консультаций и от ТОР «Союз работодателей Ейского района»,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с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оюза «Ейская межрайонная торгово-промышленная палата»,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бщественного представителя в Ейском районе Уполномоченного по защите прав предпринимателей в Краснодарском крае П.М. Подставка,                                ООО «Советник бухгалтера», </w:t>
      </w:r>
      <w:r w:rsidR="00F91398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а</w:t>
      </w: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ссоциации предпринимателей «Феникс»  не поступило. </w:t>
      </w:r>
    </w:p>
    <w:p w:rsidR="00070315" w:rsidRDefault="00A619B0" w:rsidP="00070315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10. По результатам оценки регулирующего воздействия сделаны выводы</w:t>
      </w:r>
      <w:r w:rsidR="00070315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о необходимости доработки Проекта для устранения выявленных недостатков и замечаний.</w:t>
      </w:r>
    </w:p>
    <w:p w:rsidR="00E61317" w:rsidRPr="00A619B0" w:rsidRDefault="00E61317" w:rsidP="00E61317">
      <w:pPr>
        <w:tabs>
          <w:tab w:val="left" w:pos="1027"/>
        </w:tabs>
        <w:suppressAutoHyphens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4F6BE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По итогам доработки Проекта Разработчику необходимо повторно направить 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4F6BE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в уполномоченный орган для прохождения процедуры оценки регулирующего воздействия и получения положительного заключения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.</w:t>
      </w:r>
    </w:p>
    <w:p w:rsidR="00A619B0" w:rsidRDefault="00070315" w:rsidP="00070315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Необоснованные</w:t>
      </w:r>
      <w:r w:rsidR="00A619B0"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расход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ы</w:t>
      </w:r>
      <w:r w:rsidR="00A619B0"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субъектов предпринимательской и иной экономической деятельности, а также необоснованны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е</w:t>
      </w:r>
      <w:r w:rsidR="00A619B0"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расход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ы</w:t>
      </w:r>
      <w:r w:rsidR="00A619B0" w:rsidRPr="00A619B0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бюджета муниципа</w:t>
      </w:r>
      <w:r w:rsidR="00182576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льного образования Ейский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не выявлены.</w:t>
      </w:r>
    </w:p>
    <w:p w:rsidR="00A619B0" w:rsidRPr="00E61317" w:rsidRDefault="00A619B0" w:rsidP="004F6BE6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1317" w:rsidRPr="00E61317" w:rsidRDefault="00E61317" w:rsidP="004F6BE6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19B0" w:rsidRPr="007F1C4E" w:rsidRDefault="00A619B0" w:rsidP="00A619B0">
      <w:pPr>
        <w:widowControl w:val="0"/>
        <w:tabs>
          <w:tab w:val="left" w:pos="11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F1C4E" w:rsidRPr="007F1C4E" w:rsidRDefault="007F1C4E" w:rsidP="007F1C4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C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экономического</w:t>
      </w:r>
    </w:p>
    <w:p w:rsidR="007F1C4E" w:rsidRPr="007F1C4E" w:rsidRDefault="007F1C4E" w:rsidP="007F1C4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и инвестиций администрации </w:t>
      </w:r>
    </w:p>
    <w:p w:rsidR="007F1C4E" w:rsidRPr="007F1C4E" w:rsidRDefault="007F1C4E" w:rsidP="007F1C4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F1C4E" w:rsidRPr="007F1C4E" w:rsidRDefault="007F1C4E" w:rsidP="007F1C4E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C4E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Ейский район                                                                                       Е.А. Батицкая</w:t>
      </w:r>
    </w:p>
    <w:p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14A6" w:rsidRDefault="003B14A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14A6" w:rsidRDefault="003B14A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14A6" w:rsidRDefault="003B14A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14A6" w:rsidRDefault="003B14A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1317" w:rsidRDefault="00E61317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14A6" w:rsidRDefault="003B14A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14A6" w:rsidRDefault="003B14A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7CDC" w:rsidRDefault="00127CDC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14A6" w:rsidRDefault="003B14A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1317" w:rsidRDefault="00E61317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24CB" w:rsidRDefault="007424CB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2576" w:rsidRDefault="00182576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Мишенева Евгения Владимировна</w:t>
      </w:r>
    </w:p>
    <w:p w:rsidR="00A619B0" w:rsidRPr="00A619B0" w:rsidRDefault="00A619B0" w:rsidP="00A619B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Гутарова Ольга Владимировна</w:t>
      </w:r>
    </w:p>
    <w:p w:rsidR="00A619B0" w:rsidRPr="00A619B0" w:rsidRDefault="004A6D7F" w:rsidP="004A6D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D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(86132) 2-57-36</w:t>
      </w:r>
    </w:p>
    <w:sectPr w:rsidR="00A619B0" w:rsidRPr="00A619B0" w:rsidSect="00F91398">
      <w:pgSz w:w="11906" w:h="16838"/>
      <w:pgMar w:top="1134" w:right="567" w:bottom="1134" w:left="170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B23" w:rsidRDefault="00175B23">
      <w:pPr>
        <w:spacing w:after="0" w:line="240" w:lineRule="auto"/>
      </w:pPr>
      <w:r>
        <w:separator/>
      </w:r>
    </w:p>
  </w:endnote>
  <w:endnote w:type="continuationSeparator" w:id="0">
    <w:p w:rsidR="00175B23" w:rsidRDefault="0017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B23" w:rsidRDefault="00175B23">
      <w:pPr>
        <w:spacing w:after="0" w:line="240" w:lineRule="auto"/>
      </w:pPr>
      <w:r>
        <w:separator/>
      </w:r>
    </w:p>
  </w:footnote>
  <w:footnote w:type="continuationSeparator" w:id="0">
    <w:p w:rsidR="00175B23" w:rsidRDefault="0017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14C2D"/>
    <w:multiLevelType w:val="hybridMultilevel"/>
    <w:tmpl w:val="84122C1E"/>
    <w:lvl w:ilvl="0" w:tplc="B0AAF2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40"/>
    <w:rsid w:val="00025BE5"/>
    <w:rsid w:val="0006613E"/>
    <w:rsid w:val="00070315"/>
    <w:rsid w:val="000767BC"/>
    <w:rsid w:val="00080057"/>
    <w:rsid w:val="000E77A4"/>
    <w:rsid w:val="00127CDC"/>
    <w:rsid w:val="00175B23"/>
    <w:rsid w:val="00182576"/>
    <w:rsid w:val="00187944"/>
    <w:rsid w:val="001C1968"/>
    <w:rsid w:val="001E47F4"/>
    <w:rsid w:val="002770E2"/>
    <w:rsid w:val="00334D40"/>
    <w:rsid w:val="003B14A6"/>
    <w:rsid w:val="003E65A7"/>
    <w:rsid w:val="00444B2A"/>
    <w:rsid w:val="0046329B"/>
    <w:rsid w:val="004A6D7F"/>
    <w:rsid w:val="004F6BE6"/>
    <w:rsid w:val="006411BB"/>
    <w:rsid w:val="006D5A6A"/>
    <w:rsid w:val="006F5AF9"/>
    <w:rsid w:val="00715F2F"/>
    <w:rsid w:val="007424CB"/>
    <w:rsid w:val="007439C1"/>
    <w:rsid w:val="007A3A45"/>
    <w:rsid w:val="007E5674"/>
    <w:rsid w:val="007F1C4E"/>
    <w:rsid w:val="0086318A"/>
    <w:rsid w:val="00951EDD"/>
    <w:rsid w:val="009E5469"/>
    <w:rsid w:val="00A2587F"/>
    <w:rsid w:val="00A43101"/>
    <w:rsid w:val="00A619B0"/>
    <w:rsid w:val="00A801AB"/>
    <w:rsid w:val="00A9627F"/>
    <w:rsid w:val="00AB6E5C"/>
    <w:rsid w:val="00AF4E73"/>
    <w:rsid w:val="00B12D8B"/>
    <w:rsid w:val="00B23EDD"/>
    <w:rsid w:val="00B40806"/>
    <w:rsid w:val="00BA5E00"/>
    <w:rsid w:val="00BE09CC"/>
    <w:rsid w:val="00C04439"/>
    <w:rsid w:val="00C75C1B"/>
    <w:rsid w:val="00C76FEB"/>
    <w:rsid w:val="00C81981"/>
    <w:rsid w:val="00C87879"/>
    <w:rsid w:val="00C90FD5"/>
    <w:rsid w:val="00D22225"/>
    <w:rsid w:val="00D60E02"/>
    <w:rsid w:val="00D74263"/>
    <w:rsid w:val="00D84457"/>
    <w:rsid w:val="00DA368D"/>
    <w:rsid w:val="00E262DF"/>
    <w:rsid w:val="00E61317"/>
    <w:rsid w:val="00E9371A"/>
    <w:rsid w:val="00F248FD"/>
    <w:rsid w:val="00F80FE3"/>
    <w:rsid w:val="00F91398"/>
    <w:rsid w:val="00FB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E006"/>
  <w15:chartTrackingRefBased/>
  <w15:docId w15:val="{4461B3B0-E8FF-4664-BD5B-D2E01310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619B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A619B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4A6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6D7F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F1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1C4E"/>
  </w:style>
  <w:style w:type="paragraph" w:styleId="a9">
    <w:name w:val="List Paragraph"/>
    <w:basedOn w:val="a"/>
    <w:uiPriority w:val="34"/>
    <w:qFormat/>
    <w:rsid w:val="00FB4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5</Pages>
  <Words>1699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23</cp:revision>
  <cp:lastPrinted>2024-02-13T06:04:00Z</cp:lastPrinted>
  <dcterms:created xsi:type="dcterms:W3CDTF">2023-12-26T09:02:00Z</dcterms:created>
  <dcterms:modified xsi:type="dcterms:W3CDTF">2024-02-13T06:04:00Z</dcterms:modified>
</cp:coreProperties>
</file>